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66" w:line="288" w:lineRule="auto"/>
        <w:ind w:right="639"/>
        <w:rPr>
          <w:b w:val="1"/>
        </w:rPr>
      </w:pPr>
      <w:r w:rsidDel="00000000" w:rsidR="00000000" w:rsidRPr="00000000">
        <w:rPr>
          <w:b w:val="1"/>
          <w:rtl w:val="0"/>
        </w:rPr>
        <w:t xml:space="preserve">SCHEDA DI SINTESI PER LA PRESENTAZIONE DEI PROGETTI PTOF a.s. 2023 – 2024</w:t>
      </w:r>
    </w:p>
    <w:p w:rsidR="00000000" w:rsidDel="00000000" w:rsidP="00000000" w:rsidRDefault="00000000" w:rsidRPr="00000000" w14:paraId="00000003">
      <w:pPr>
        <w:tabs>
          <w:tab w:val="left" w:leader="none" w:pos="8222"/>
          <w:tab w:val="right" w:leader="none" w:pos="9639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right" w:leader="none" w:pos="9639"/>
        </w:tabs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35"/>
        <w:tblGridChange w:id="0">
          <w:tblGrid>
            <w:gridCol w:w="9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72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DENOMINAZIONE PROGETTO/ATTIVITÀ’ GESTIONALE/ORGANIZZATIVA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Denominazione:</w:t>
            </w:r>
          </w:p>
          <w:p w:rsidR="00000000" w:rsidDel="00000000" w:rsidP="00000000" w:rsidRDefault="00000000" w:rsidRPr="00000000" w14:paraId="00000007">
            <w:pPr>
              <w:tabs>
                <w:tab w:val="right" w:leader="none" w:pos="9639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Referente  </w:t>
            </w:r>
            <w:r w:rsidDel="00000000" w:rsidR="00000000" w:rsidRPr="00000000">
              <w:rPr>
                <w:i w:val="1"/>
                <w:rtl w:val="0"/>
              </w:rPr>
              <w:t xml:space="preserve">(indicare il responsabile del progetto) 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spacing w:line="36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e cognome: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tabs>
                <w:tab w:val="left" w:leader="none" w:pos="426"/>
                <w:tab w:val="right" w:leader="none" w:pos="9639"/>
              </w:tabs>
              <w:spacing w:line="36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Destinatari: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tabs>
                <w:tab w:val="left" w:leader="none" w:pos="426"/>
                <w:tab w:val="right" w:leader="none" w:pos="9639"/>
              </w:tabs>
              <w:spacing w:line="36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e finalità: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tabs>
                <w:tab w:val="left" w:leader="none" w:pos="426"/>
                <w:tab w:val="right" w:leader="none" w:pos="9639"/>
              </w:tabs>
              <w:spacing w:line="36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Struttura e articolazione del progetto/attività: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tabs>
                <w:tab w:val="left" w:leader="none" w:pos="426"/>
                <w:tab w:val="right" w:leader="none" w:pos="9639"/>
              </w:tabs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Periodo di realizzazione del progetto: da_______________a_____________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tabs>
                <w:tab w:val="left" w:leader="none" w:pos="426"/>
                <w:tab w:val="right" w:leader="none" w:pos="9639"/>
              </w:tabs>
              <w:ind w:left="72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Tipologia prevalente del progetto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rtl w:val="0"/>
              </w:rPr>
              <w:t xml:space="preserve">selezionare una sola voce</w:t>
            </w:r>
            <w:r w:rsidDel="00000000" w:rsidR="00000000" w:rsidRPr="00000000">
              <w:rPr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0F">
            <w:pPr>
              <w:ind w:left="1077" w:firstLine="0"/>
              <w:rPr/>
            </w:pPr>
            <w:r w:rsidDel="00000000" w:rsidR="00000000" w:rsidRPr="00000000">
              <w:rPr>
                <w:rtl w:val="0"/>
              </w:rPr>
              <w:t xml:space="preserve">☐ attività gestionali/organizzative</w:t>
            </w:r>
          </w:p>
          <w:p w:rsidR="00000000" w:rsidDel="00000000" w:rsidP="00000000" w:rsidRDefault="00000000" w:rsidRPr="00000000" w14:paraId="00000010">
            <w:pPr>
              <w:ind w:left="720" w:firstLine="357"/>
              <w:rPr/>
            </w:pPr>
            <w:r w:rsidDel="00000000" w:rsidR="00000000" w:rsidRPr="00000000">
              <w:rPr>
                <w:rtl w:val="0"/>
              </w:rPr>
              <w:t xml:space="preserve">☐ attività didattica / supporto alla didattica di materia</w:t>
            </w:r>
          </w:p>
          <w:p w:rsidR="00000000" w:rsidDel="00000000" w:rsidP="00000000" w:rsidRDefault="00000000" w:rsidRPr="00000000" w14:paraId="00000011">
            <w:pPr>
              <w:ind w:left="720" w:firstLine="357"/>
              <w:rPr/>
            </w:pPr>
            <w:r w:rsidDel="00000000" w:rsidR="00000000" w:rsidRPr="00000000">
              <w:rPr>
                <w:rtl w:val="0"/>
              </w:rPr>
              <w:t xml:space="preserve">☐ attività integrative e formative</w:t>
            </w:r>
          </w:p>
          <w:p w:rsidR="00000000" w:rsidDel="00000000" w:rsidP="00000000" w:rsidRDefault="00000000" w:rsidRPr="00000000" w14:paraId="00000012">
            <w:pPr>
              <w:ind w:left="720" w:firstLine="357"/>
              <w:rPr/>
            </w:pPr>
            <w:r w:rsidDel="00000000" w:rsidR="00000000" w:rsidRPr="00000000">
              <w:rPr>
                <w:rtl w:val="0"/>
              </w:rPr>
              <w:t xml:space="preserve">☐ recupero/sostegno/approfondimento di materia</w:t>
            </w:r>
          </w:p>
          <w:p w:rsidR="00000000" w:rsidDel="00000000" w:rsidP="00000000" w:rsidRDefault="00000000" w:rsidRPr="00000000" w14:paraId="00000013">
            <w:pPr>
              <w:ind w:left="720" w:firstLine="357"/>
              <w:rPr/>
            </w:pPr>
            <w:r w:rsidDel="00000000" w:rsidR="00000000" w:rsidRPr="00000000">
              <w:rPr>
                <w:rtl w:val="0"/>
              </w:rPr>
              <w:t xml:space="preserve">☐ innovazione/sperimentazioni/progetti pilota</w:t>
            </w:r>
          </w:p>
          <w:p w:rsidR="00000000" w:rsidDel="00000000" w:rsidP="00000000" w:rsidRDefault="00000000" w:rsidRPr="00000000" w14:paraId="00000014">
            <w:pPr>
              <w:ind w:left="720" w:firstLine="357"/>
              <w:rPr/>
            </w:pPr>
            <w:r w:rsidDel="00000000" w:rsidR="00000000" w:rsidRPr="00000000">
              <w:rPr>
                <w:rtl w:val="0"/>
              </w:rPr>
              <w:t xml:space="preserve">☐ formazione docenti/personale A.T.A..</w:t>
              <w:tab/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right" w:leader="none" w:pos="9639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right" w:leader="none" w:pos="9639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right" w:leader="none" w:pos="9639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tabs>
                <w:tab w:val="left" w:leader="none" w:pos="426"/>
                <w:tab w:val="right" w:leader="none" w:pos="9639"/>
              </w:tabs>
              <w:ind w:left="72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Spazi necessari alla realizzazione del progetto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 xml:space="preserve">Aula/Laboratorio _____________________</w:t>
            </w:r>
          </w:p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 xml:space="preserve">con</w:t>
              <w:tab/>
              <w:t xml:space="preserve"> ☐ utilizzo autonomo da parte del docente</w:t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 xml:space="preserve">  </w:t>
              <w:tab/>
              <w:t xml:space="preserve"> ☐ utilizzo con ITP</w:t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 ☐ utilizzo con AT</w:t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72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Cronoprogramma </w:t>
            </w:r>
            <w:r w:rsidDel="00000000" w:rsidR="00000000" w:rsidRPr="00000000">
              <w:rPr>
                <w:i w:val="1"/>
                <w:rtl w:val="0"/>
              </w:rPr>
              <w:t xml:space="preserve">(descrivere l’arco temporale nel quale il progetto si attua)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530.0" w:type="dxa"/>
              <w:jc w:val="left"/>
              <w:tblLayout w:type="fixed"/>
              <w:tblLook w:val="0000"/>
            </w:tblPr>
            <w:tblGrid>
              <w:gridCol w:w="1768"/>
              <w:gridCol w:w="1125"/>
              <w:gridCol w:w="1173"/>
              <w:gridCol w:w="1141"/>
              <w:gridCol w:w="1045"/>
              <w:gridCol w:w="1093"/>
              <w:gridCol w:w="1125"/>
              <w:gridCol w:w="1060"/>
              <w:tblGridChange w:id="0">
                <w:tblGrid>
                  <w:gridCol w:w="1768"/>
                  <w:gridCol w:w="1125"/>
                  <w:gridCol w:w="1173"/>
                  <w:gridCol w:w="1141"/>
                  <w:gridCol w:w="1045"/>
                  <w:gridCol w:w="1093"/>
                  <w:gridCol w:w="1125"/>
                  <w:gridCol w:w="10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20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Fasi attività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21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NOV.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22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DIC.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23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GEN.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24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FEB.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25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MAR.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26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APR.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27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MAG.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8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9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A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B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C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D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F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0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1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2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3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4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5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6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7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8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A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B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C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D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E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F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0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1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2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3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4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5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6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7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8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9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A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B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C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D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E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F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0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2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3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5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6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8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9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A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B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C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D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E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F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0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1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2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3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4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5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6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7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8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9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A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B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C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D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E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F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72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Risultati attesi in termini di competenze</w:t>
            </w:r>
            <w:r w:rsidDel="00000000" w:rsidR="00000000" w:rsidRPr="00000000">
              <w:rPr>
                <w:i w:val="1"/>
                <w:rtl w:val="0"/>
              </w:rPr>
              <w:t xml:space="preserve"> ( indicare le competenze attese)</w:t>
            </w:r>
          </w:p>
          <w:p w:rsidR="00000000" w:rsidDel="00000000" w:rsidP="00000000" w:rsidRDefault="00000000" w:rsidRPr="00000000" w14:paraId="00000072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1440" w:hanging="360"/>
              <w:jc w:val="both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competenza alfabetica funzionale; </w:t>
            </w:r>
          </w:p>
          <w:p w:rsidR="00000000" w:rsidDel="00000000" w:rsidP="00000000" w:rsidRDefault="00000000" w:rsidRPr="00000000" w14:paraId="00000073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1440" w:hanging="360"/>
              <w:jc w:val="both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competenza multilinguistica; </w:t>
            </w:r>
          </w:p>
          <w:p w:rsidR="00000000" w:rsidDel="00000000" w:rsidP="00000000" w:rsidRDefault="00000000" w:rsidRPr="00000000" w14:paraId="00000074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1440" w:hanging="360"/>
              <w:jc w:val="both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competenza matematica e competenza in scienze, tecnologie e ingegneria; </w:t>
            </w:r>
          </w:p>
          <w:p w:rsidR="00000000" w:rsidDel="00000000" w:rsidP="00000000" w:rsidRDefault="00000000" w:rsidRPr="00000000" w14:paraId="00000075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1440" w:hanging="360"/>
              <w:jc w:val="both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competenza digitale; </w:t>
            </w:r>
          </w:p>
          <w:p w:rsidR="00000000" w:rsidDel="00000000" w:rsidP="00000000" w:rsidRDefault="00000000" w:rsidRPr="00000000" w14:paraId="00000076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1440" w:hanging="360"/>
              <w:jc w:val="both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competenza personale, sociale e capacità di imparare ad imparare; </w:t>
            </w:r>
          </w:p>
          <w:p w:rsidR="00000000" w:rsidDel="00000000" w:rsidP="00000000" w:rsidRDefault="00000000" w:rsidRPr="00000000" w14:paraId="00000077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1440" w:hanging="360"/>
              <w:jc w:val="both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competenza in materia di cittadinanza;</w:t>
            </w:r>
          </w:p>
          <w:p w:rsidR="00000000" w:rsidDel="00000000" w:rsidP="00000000" w:rsidRDefault="00000000" w:rsidRPr="00000000" w14:paraId="00000078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1440" w:hanging="360"/>
              <w:jc w:val="both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competenza imprenditoriale;</w:t>
            </w:r>
          </w:p>
          <w:p w:rsidR="00000000" w:rsidDel="00000000" w:rsidP="00000000" w:rsidRDefault="00000000" w:rsidRPr="00000000" w14:paraId="00000079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1440" w:hanging="360"/>
              <w:jc w:val="both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competenza in materia di consapevolezza ed espressione culturali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0" w:firstLine="0"/>
              <w:jc w:val="both"/>
              <w:rPr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  <w:tab w:val="right" w:leader="none" w:pos="9639"/>
              </w:tabs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Prodotto finale </w:t>
            </w:r>
            <w:r w:rsidDel="00000000" w:rsidR="00000000" w:rsidRPr="00000000">
              <w:rPr>
                <w:i w:val="1"/>
                <w:rtl w:val="0"/>
              </w:rPr>
              <w:t xml:space="preserve">(descrivere il prodotto finale o il processo atteso)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right" w:leader="none" w:pos="9639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right" w:leader="none" w:pos="9639"/>
        </w:tabs>
        <w:ind w:left="42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tabs>
                <w:tab w:val="left" w:leader="none" w:pos="426"/>
                <w:tab w:val="right" w:leader="none" w:pos="9639"/>
              </w:tabs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ANALISI DEI COSTI</w:t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426"/>
                <w:tab w:val="right" w:leader="none" w:pos="9639"/>
              </w:tabs>
              <w:ind w:left="720" w:firstLine="0"/>
              <w:jc w:val="both"/>
              <w:rPr>
                <w:b w:val="1"/>
                <w:shd w:fill="dddddd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PERSONALE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Numero ore frontali in orario curricolare di studenti e in orario di servizio docente (</w:t>
            </w:r>
            <w:r w:rsidDel="00000000" w:rsidR="00000000" w:rsidRPr="00000000">
              <w:rPr>
                <w:i w:val="1"/>
                <w:rtl w:val="0"/>
              </w:rPr>
              <w:t xml:space="preserve">retribuzione € 0.00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tbl>
            <w:tblPr>
              <w:tblStyle w:val="Table5"/>
              <w:tblW w:w="9540.0" w:type="dxa"/>
              <w:jc w:val="left"/>
              <w:tblLayout w:type="fixed"/>
              <w:tblLook w:val="0000"/>
            </w:tblPr>
            <w:tblGrid>
              <w:gridCol w:w="4770"/>
              <w:gridCol w:w="4770"/>
              <w:tblGridChange w:id="0">
                <w:tblGrid>
                  <w:gridCol w:w="4770"/>
                  <w:gridCol w:w="4770"/>
                </w:tblGrid>
              </w:tblGridChange>
            </w:tblGrid>
            <w:tr>
              <w:trPr>
                <w:cantSplit w:val="0"/>
                <w:trHeight w:val="33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84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Docente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85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 ore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6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7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8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9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A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B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C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D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Numero ore frontali in orario extracurricolare degli studenti ed extra orario di servizio  docente </w:t>
            </w:r>
            <w:r w:rsidDel="00000000" w:rsidR="00000000" w:rsidRPr="00000000">
              <w:rPr>
                <w:i w:val="1"/>
                <w:rtl w:val="0"/>
              </w:rPr>
              <w:t xml:space="preserve">(retribuzione € 35.00)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530.0" w:type="dxa"/>
              <w:jc w:val="left"/>
              <w:tblLayout w:type="fixed"/>
              <w:tblLook w:val="0000"/>
            </w:tblPr>
            <w:tblGrid>
              <w:gridCol w:w="4764"/>
              <w:gridCol w:w="4766"/>
              <w:tblGridChange w:id="0">
                <w:tblGrid>
                  <w:gridCol w:w="4764"/>
                  <w:gridCol w:w="476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90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Docente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91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 ore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2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3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4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5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6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7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8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9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A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Numero ore extracurricolari non frontali (ore funzionali di progettazione e/o organizzazione  </w:t>
            </w:r>
            <w:r w:rsidDel="00000000" w:rsidR="00000000" w:rsidRPr="00000000">
              <w:rPr>
                <w:i w:val="1"/>
                <w:rtl w:val="0"/>
              </w:rPr>
              <w:t xml:space="preserve">retribuzione € 17,50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tbl>
            <w:tblPr>
              <w:tblStyle w:val="Table7"/>
              <w:tblW w:w="9530.0" w:type="dxa"/>
              <w:jc w:val="left"/>
              <w:tblLayout w:type="fixed"/>
              <w:tblLook w:val="0000"/>
            </w:tblPr>
            <w:tblGrid>
              <w:gridCol w:w="4764"/>
              <w:gridCol w:w="4766"/>
              <w:tblGridChange w:id="0">
                <w:tblGrid>
                  <w:gridCol w:w="4764"/>
                  <w:gridCol w:w="476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9C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Docente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9D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 ore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E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F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0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1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2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3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4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5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SOGGETTI ESTERNI</w:t>
            </w:r>
          </w:p>
          <w:tbl>
            <w:tblPr>
              <w:tblStyle w:val="Table8"/>
              <w:tblW w:w="9530.0" w:type="dxa"/>
              <w:jc w:val="left"/>
              <w:tblLayout w:type="fixed"/>
              <w:tblLook w:val="0000"/>
            </w:tblPr>
            <w:tblGrid>
              <w:gridCol w:w="3176"/>
              <w:gridCol w:w="3176"/>
              <w:gridCol w:w="3178"/>
              <w:tblGridChange w:id="0">
                <w:tblGrid>
                  <w:gridCol w:w="3176"/>
                  <w:gridCol w:w="3176"/>
                  <w:gridCol w:w="31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A8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Nominativo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A9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n. ore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AA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costo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B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C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D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E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F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0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1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2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3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4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5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6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STRUMENTI E MATERIALI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530.0" w:type="dxa"/>
              <w:jc w:val="left"/>
              <w:tblLayout w:type="fixed"/>
              <w:tblLook w:val="0000"/>
            </w:tblPr>
            <w:tblGrid>
              <w:gridCol w:w="4764"/>
              <w:gridCol w:w="4766"/>
              <w:tblGridChange w:id="0">
                <w:tblGrid>
                  <w:gridCol w:w="4764"/>
                  <w:gridCol w:w="476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B9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Strumenti e materiali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ddddd" w:val="clear"/>
                </w:tcPr>
                <w:p w:rsidR="00000000" w:rsidDel="00000000" w:rsidP="00000000" w:rsidRDefault="00000000" w:rsidRPr="00000000" w14:paraId="000000BA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costo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B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C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D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E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F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0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1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2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3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4">
                  <w:pPr>
                    <w:widowControl w:val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MONITORAGGIO E VERIFICA DEI RISULTATI</w:t>
            </w:r>
          </w:p>
          <w:p w:rsidR="00000000" w:rsidDel="00000000" w:rsidP="00000000" w:rsidRDefault="00000000" w:rsidRPr="00000000" w14:paraId="000000C9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Modalità di valutazione del progetto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Indicatori misurabili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(ad esempio frequenza, gradimento)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C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Strumenti utilizzati per rilevare gli indicatori:</w:t>
            </w:r>
          </w:p>
          <w:p w:rsidR="00000000" w:rsidDel="00000000" w:rsidP="00000000" w:rsidRDefault="00000000" w:rsidRPr="00000000" w14:paraId="000000D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 presenze</w:t>
            </w:r>
          </w:p>
          <w:p w:rsidR="00000000" w:rsidDel="00000000" w:rsidP="00000000" w:rsidRDefault="00000000" w:rsidRPr="00000000" w14:paraId="000000D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 questionario gradimento</w:t>
            </w:r>
          </w:p>
          <w:p w:rsidR="00000000" w:rsidDel="00000000" w:rsidP="00000000" w:rsidRDefault="00000000" w:rsidRPr="00000000" w14:paraId="000000D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 test di valutazione </w:t>
            </w:r>
          </w:p>
          <w:p w:rsidR="00000000" w:rsidDel="00000000" w:rsidP="00000000" w:rsidRDefault="00000000" w:rsidRPr="00000000" w14:paraId="000000D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 altro (precisare) </w:t>
            </w:r>
          </w:p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tabs>
          <w:tab w:val="right" w:leader="none" w:pos="9639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right" w:leader="none" w:pos="9639"/>
        </w:tabs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right" w:leader="none" w:pos="9639"/>
          <w:tab w:val="center" w:leader="none" w:pos="7740"/>
        </w:tabs>
        <w:rPr/>
      </w:pPr>
      <w:r w:rsidDel="00000000" w:rsidR="00000000" w:rsidRPr="00000000">
        <w:rPr>
          <w:rtl w:val="0"/>
        </w:rPr>
        <w:tab/>
        <w:t xml:space="preserve">  IL DOCENTE REFERENTE </w:t>
      </w:r>
    </w:p>
    <w:p w:rsidR="00000000" w:rsidDel="00000000" w:rsidP="00000000" w:rsidRDefault="00000000" w:rsidRPr="00000000" w14:paraId="000000D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6005"/>
          <w:tab w:val="left" w:leader="none" w:pos="6181"/>
        </w:tabs>
        <w:ind w:left="5760" w:firstLine="0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D9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6005"/>
          <w:tab w:val="left" w:leader="none" w:pos="618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6005"/>
          <w:tab w:val="left" w:leader="none" w:pos="6181"/>
        </w:tabs>
        <w:rPr/>
      </w:pPr>
      <w:r w:rsidDel="00000000" w:rsidR="00000000" w:rsidRPr="00000000">
        <w:rPr>
          <w:rtl w:val="0"/>
        </w:rPr>
        <w:t xml:space="preserve">Ve-Mestre, ________________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tabs>
        <w:tab w:val="center" w:leader="none" w:pos="4819"/>
        <w:tab w:val="right" w:leader="none" w:pos="9638"/>
      </w:tabs>
      <w:rPr>
        <w:sz w:val="2"/>
        <w:szCs w:val="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drawing>
        <wp:inline distB="0" distT="0" distL="0" distR="0">
          <wp:extent cx="6120130" cy="637712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377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rPr/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drawing>
        <wp:inline distB="0" distT="0" distL="0" distR="0">
          <wp:extent cx="6120130" cy="71385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7138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leader="none" w:pos="9639"/>
      </w:tabs>
      <w:ind w:left="36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rPr>
      <w:rFonts w:ascii="Cambria" w:cs="Cambria" w:eastAsia="Cambria" w:hAnsi="Cambria"/>
      <w:color w:val="3660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d05RRnTWHEoA2gNc3ujdBiKDyg==">CgMxLjA4AHIhMUVlbzVQZC0xSUxvcHN3emlRZmZ6MC1vWG5sZDU1ZUly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